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28" w:rsidRDefault="00F90E28" w:rsidP="00F90E28">
      <w:r>
        <w:t xml:space="preserve">  </w:t>
      </w:r>
    </w:p>
    <w:p w:rsidR="00F90E28" w:rsidRDefault="00F90E28" w:rsidP="00F90E28">
      <w:bookmarkStart w:id="0" w:name="_GoBack"/>
      <w:r>
        <w:t>Справка</w:t>
      </w:r>
    </w:p>
    <w:p w:rsidR="00F90E28" w:rsidRDefault="00F90E28" w:rsidP="00F90E28">
      <w:r>
        <w:t xml:space="preserve">о результатах проверки  муниципального учреждения </w:t>
      </w:r>
    </w:p>
    <w:p w:rsidR="00F90E28" w:rsidRDefault="00F90E28" w:rsidP="00F90E28">
      <w:r>
        <w:t xml:space="preserve">  «Комплексный центр социального обслуживания населения»</w:t>
      </w:r>
    </w:p>
    <w:p w:rsidR="00F90E28" w:rsidRDefault="00F90E28" w:rsidP="00F90E28">
      <w:proofErr w:type="spellStart"/>
      <w:r>
        <w:t>Агаповского</w:t>
      </w:r>
      <w:proofErr w:type="spellEnd"/>
      <w:r>
        <w:t xml:space="preserve"> муниципального района</w:t>
      </w:r>
    </w:p>
    <w:bookmarkEnd w:id="0"/>
    <w:p w:rsidR="00F90E28" w:rsidRDefault="00F90E28" w:rsidP="00F90E28"/>
    <w:p w:rsidR="00F90E28" w:rsidRDefault="00F90E28" w:rsidP="00F90E28">
      <w:r>
        <w:t xml:space="preserve">  </w:t>
      </w:r>
    </w:p>
    <w:p w:rsidR="00F90E28" w:rsidRDefault="00F90E28" w:rsidP="00F90E28"/>
    <w:p w:rsidR="00F90E28" w:rsidRDefault="00F90E28" w:rsidP="00F90E28">
      <w:r>
        <w:t xml:space="preserve">  </w:t>
      </w:r>
    </w:p>
    <w:p w:rsidR="00F90E28" w:rsidRDefault="00F90E28" w:rsidP="00F90E28"/>
    <w:p w:rsidR="00F90E28" w:rsidRDefault="00F90E28" w:rsidP="00F90E28">
      <w:r>
        <w:t xml:space="preserve">  Дата проведения контрольных мероприятий:  12 февраля 2014г.</w:t>
      </w:r>
    </w:p>
    <w:p w:rsidR="00F90E28" w:rsidRDefault="00F90E28" w:rsidP="00F90E28"/>
    <w:p w:rsidR="00F90E28" w:rsidRDefault="00F90E28" w:rsidP="00F90E28">
      <w:r>
        <w:t xml:space="preserve"> Наименование контрольного мероприятия: Контроль качества  предоставления социальных услуг гражданам  в отделении дневного пребывания</w:t>
      </w:r>
    </w:p>
    <w:p w:rsidR="00F90E28" w:rsidRDefault="00F90E28" w:rsidP="00F90E28"/>
    <w:p w:rsidR="00F90E28" w:rsidRDefault="00F90E28" w:rsidP="00F90E28">
      <w:r>
        <w:t xml:space="preserve"> Проверка проведена комиссией в составе заместителя начальника УСЗН </w:t>
      </w:r>
      <w:proofErr w:type="spellStart"/>
      <w:r>
        <w:t>Н.В.Горшковой</w:t>
      </w:r>
      <w:proofErr w:type="spellEnd"/>
      <w:r>
        <w:t xml:space="preserve">,  начальника  отдела правового обеспечения мер социальной поддержки </w:t>
      </w:r>
      <w:proofErr w:type="spellStart"/>
      <w:r>
        <w:t>Л.Е.Бочкаревой</w:t>
      </w:r>
      <w:proofErr w:type="spellEnd"/>
      <w:r>
        <w:t xml:space="preserve">, ведущего специалиста отдела правового обеспечения мер социальной поддержки </w:t>
      </w:r>
      <w:proofErr w:type="spellStart"/>
      <w:r>
        <w:t>Л.Г.Стрижковой</w:t>
      </w:r>
      <w:proofErr w:type="spellEnd"/>
    </w:p>
    <w:p w:rsidR="00F90E28" w:rsidRDefault="00F90E28" w:rsidP="00F90E28"/>
    <w:p w:rsidR="00F90E28" w:rsidRDefault="00F90E28" w:rsidP="00F90E28">
      <w:r>
        <w:t xml:space="preserve"> В ходе проверки установлено: Социальные услуги в отделении дневного пребывания  предоставляются гражданам пожилого возраста и инвалидам в соответствии с Государственными стандартами социального обслуживания населения.</w:t>
      </w:r>
    </w:p>
    <w:p w:rsidR="00F90E28" w:rsidRDefault="00F90E28" w:rsidP="00F90E28"/>
    <w:p w:rsidR="00F90E28" w:rsidRDefault="00F90E28" w:rsidP="00F90E28">
      <w:r>
        <w:t xml:space="preserve">         Социальные услуги предоставляются гражданам бесплатно и на условиях полной или  частичной оплаты. Порядок и условия предоставления  социальных услуг в учреждении соблюдается.</w:t>
      </w:r>
    </w:p>
    <w:p w:rsidR="00F90E28" w:rsidRDefault="00F90E28" w:rsidP="00F90E28"/>
    <w:p w:rsidR="00F90E28" w:rsidRDefault="00F90E28" w:rsidP="00F90E28">
      <w:r>
        <w:t xml:space="preserve">       При  зачислении гражданина в отделение дневного пребывания   соблюдается порядок предоставления всех необходимых документов, в личных делах все копии документов заверены, пронумерованы.</w:t>
      </w:r>
    </w:p>
    <w:p w:rsidR="00F90E28" w:rsidRDefault="00F90E28" w:rsidP="00F90E28"/>
    <w:p w:rsidR="00F90E28" w:rsidRDefault="00F90E28" w:rsidP="00F90E28">
      <w:r>
        <w:t xml:space="preserve">       В отделении имеется утвержденный режим работы,  ведется журнал учета посещений отделения гражданами, заключенные договоры зарегистрированы, оформлены в соответствии с требуемыми нормами.                                              При проверке контроля качества  услуг гражданам  установлено, что в соответствии с договорами гражданам предоставляются услуги по обеспечению горячим питанием и организации лечебно-оздоровительных мероприятий.</w:t>
      </w:r>
    </w:p>
    <w:p w:rsidR="00F90E28" w:rsidRDefault="00F90E28" w:rsidP="00F90E28"/>
    <w:p w:rsidR="00F90E28" w:rsidRDefault="00F90E28" w:rsidP="00F90E28">
      <w:r>
        <w:lastRenderedPageBreak/>
        <w:t xml:space="preserve">        Услуга по обеспечению горячим питанием предоставляется гражданам 2 раза в день, удовлетворяет потребности клиентов по калорийности, соответствует установленным нормам питания. Имеется расчет стоимости дневного рациона питания. Имеется дневное меню, которое вывешивается  в доступном </w:t>
      </w:r>
      <w:proofErr w:type="gramStart"/>
      <w:r>
        <w:t>для</w:t>
      </w:r>
      <w:proofErr w:type="gramEnd"/>
      <w:r>
        <w:t xml:space="preserve"> обслуживаемых месте. Требования к устройству и содержанию пищеблока, технологического и холодильного оборудования соблюдаются, ведутся необходимые журналы контроля.</w:t>
      </w:r>
    </w:p>
    <w:p w:rsidR="00F90E28" w:rsidRDefault="00F90E28" w:rsidP="00F90E28"/>
    <w:p w:rsidR="00F90E28" w:rsidRDefault="00F90E28" w:rsidP="00F90E28">
      <w:r>
        <w:t xml:space="preserve">           Организация лечебно-оздоровительных мероприятий – услуга оказывается гражданам  ежедневно. Проводится витаминизация, измеряется артериальное давление, имеется </w:t>
      </w:r>
      <w:proofErr w:type="spellStart"/>
      <w:r>
        <w:t>глюкометр</w:t>
      </w:r>
      <w:proofErr w:type="spellEnd"/>
      <w:r>
        <w:t xml:space="preserve">,  проводятся сеансы ароматерапии, ежедневно готовится </w:t>
      </w:r>
      <w:proofErr w:type="spellStart"/>
      <w:r>
        <w:t>фиточай</w:t>
      </w:r>
      <w:proofErr w:type="spellEnd"/>
      <w:r>
        <w:t>. Ежедневно проводится утренняя зарядка (комплекс физических упражнений), проводятся занятия «скандинавской ходьбы». Регулярно проводятся лекции и беседы на лечебно-оздоровительные темы. Все это   оказывает позитивное влияние на состояние здоровья и психический статус граждан.</w:t>
      </w:r>
    </w:p>
    <w:p w:rsidR="00F90E28" w:rsidRDefault="00F90E28" w:rsidP="00F90E28"/>
    <w:p w:rsidR="00F90E28" w:rsidRDefault="00F90E28" w:rsidP="00F90E28">
      <w:r>
        <w:t xml:space="preserve">     Корме вышеуказанных услуг в отделении дневного пребывания проводится большая  культурно-досуговая работа, имеется множество книг и журналов, настольные игры. Имеется спортивный зал, библиотека, кабинет трудотерапии, проводятся занятия с участием психолога. Данная работа удовлетворяет  социокультурные и духовные потребности граждан, расширяет культурный кругозор, повышает творческую активность обслуживаемых граждан.</w:t>
      </w:r>
    </w:p>
    <w:p w:rsidR="00F90E28" w:rsidRDefault="00F90E28" w:rsidP="00F90E28"/>
    <w:p w:rsidR="00F90E28" w:rsidRDefault="00F90E28" w:rsidP="00F90E28">
      <w:r>
        <w:t xml:space="preserve">        На базе отделения дневного пребывания работает Школа реабилитации и ухода для граждан с ограниченными возможностями здоровья. Приобретены необходимые средства реабилитации.</w:t>
      </w:r>
    </w:p>
    <w:p w:rsidR="00F90E28" w:rsidRDefault="00F90E28" w:rsidP="00F90E28"/>
    <w:p w:rsidR="00F90E28" w:rsidRDefault="00F90E28" w:rsidP="00F90E28">
      <w:r>
        <w:t xml:space="preserve">  </w:t>
      </w:r>
    </w:p>
    <w:p w:rsidR="00F90E28" w:rsidRDefault="00F90E28" w:rsidP="00F90E28"/>
    <w:p w:rsidR="00F90E28" w:rsidRDefault="00F90E28" w:rsidP="00F90E28">
      <w:r>
        <w:t xml:space="preserve">     Замечания, рекомендации:</w:t>
      </w:r>
    </w:p>
    <w:p w:rsidR="00F90E28" w:rsidRDefault="00F90E28" w:rsidP="00F90E28"/>
    <w:p w:rsidR="00F90E28" w:rsidRDefault="00F90E28" w:rsidP="00F90E28">
      <w:r>
        <w:t xml:space="preserve">      Активизировать работу по привлечению граждан для обучения в школе реабилитации и ухода. Провести выезды в поселения района с обучающими занятиями для граждан с ограниченными возможностями здоровья и членов их семей, используя «мобильную службу».</w:t>
      </w:r>
    </w:p>
    <w:p w:rsidR="00F90E28" w:rsidRDefault="00F90E28" w:rsidP="00F90E28"/>
    <w:p w:rsidR="00F90E28" w:rsidRDefault="00F90E28" w:rsidP="00F90E28">
      <w:r>
        <w:t xml:space="preserve">  </w:t>
      </w:r>
    </w:p>
    <w:p w:rsidR="00F90E28" w:rsidRDefault="00F90E28" w:rsidP="00F90E28"/>
    <w:p w:rsidR="00F90E28" w:rsidRDefault="00F90E28" w:rsidP="00F90E28">
      <w:r>
        <w:t xml:space="preserve"> Подписи членов комиссии:</w:t>
      </w:r>
    </w:p>
    <w:p w:rsidR="00F90E28" w:rsidRDefault="00F90E28" w:rsidP="00F90E28"/>
    <w:p w:rsidR="00F90E28" w:rsidRDefault="00F90E28" w:rsidP="00F90E28">
      <w:r>
        <w:lastRenderedPageBreak/>
        <w:t xml:space="preserve"> Заместитель начальника УСЗН                                        </w:t>
      </w:r>
      <w:proofErr w:type="spellStart"/>
      <w:r>
        <w:t>Н.В.Горшкова</w:t>
      </w:r>
      <w:proofErr w:type="spellEnd"/>
    </w:p>
    <w:p w:rsidR="00F90E28" w:rsidRDefault="00F90E28" w:rsidP="00F90E28"/>
    <w:p w:rsidR="00F90E28" w:rsidRDefault="00F90E28" w:rsidP="00F90E28">
      <w:r>
        <w:t xml:space="preserve">  </w:t>
      </w:r>
    </w:p>
    <w:p w:rsidR="00F90E28" w:rsidRDefault="00F90E28" w:rsidP="00F90E28"/>
    <w:p w:rsidR="00F90E28" w:rsidRDefault="00F90E28" w:rsidP="00F90E28">
      <w:r>
        <w:t xml:space="preserve"> Начальник отдела</w:t>
      </w:r>
    </w:p>
    <w:p w:rsidR="00F90E28" w:rsidRDefault="00F90E28" w:rsidP="00F90E28"/>
    <w:p w:rsidR="00F90E28" w:rsidRDefault="00F90E28" w:rsidP="00F90E28">
      <w:r>
        <w:t xml:space="preserve"> правового обеспечения мер</w:t>
      </w:r>
    </w:p>
    <w:p w:rsidR="00F90E28" w:rsidRDefault="00F90E28" w:rsidP="00F90E28"/>
    <w:p w:rsidR="00F90E28" w:rsidRDefault="00F90E28" w:rsidP="00F90E28">
      <w:r>
        <w:t xml:space="preserve"> социальной поддержки                                                    </w:t>
      </w:r>
      <w:proofErr w:type="spellStart"/>
      <w:r>
        <w:t>Л.Е.Бочкарева</w:t>
      </w:r>
      <w:proofErr w:type="spellEnd"/>
    </w:p>
    <w:p w:rsidR="00F90E28" w:rsidRDefault="00F90E28" w:rsidP="00F90E28"/>
    <w:p w:rsidR="00F90E28" w:rsidRDefault="00F90E28" w:rsidP="00F90E28">
      <w:r>
        <w:t xml:space="preserve">  </w:t>
      </w:r>
    </w:p>
    <w:p w:rsidR="00F90E28" w:rsidRDefault="00F90E28" w:rsidP="00F90E28"/>
    <w:p w:rsidR="00F90E28" w:rsidRDefault="00F90E28" w:rsidP="00F90E28">
      <w:r>
        <w:t xml:space="preserve"> Ведущий специалист отдела</w:t>
      </w:r>
    </w:p>
    <w:p w:rsidR="00F90E28" w:rsidRDefault="00F90E28" w:rsidP="00F90E28"/>
    <w:p w:rsidR="00F90E28" w:rsidRDefault="00F90E28" w:rsidP="00F90E28">
      <w:r>
        <w:t xml:space="preserve"> правового обеспечения мер</w:t>
      </w:r>
    </w:p>
    <w:p w:rsidR="00F90E28" w:rsidRDefault="00F90E28" w:rsidP="00F90E28"/>
    <w:p w:rsidR="00F90E28" w:rsidRDefault="00F90E28" w:rsidP="00F90E28">
      <w:r>
        <w:t xml:space="preserve"> социальной поддержки                                                    </w:t>
      </w:r>
      <w:proofErr w:type="spellStart"/>
      <w:r>
        <w:t>Л.Г.Стрижкова</w:t>
      </w:r>
      <w:proofErr w:type="spellEnd"/>
    </w:p>
    <w:p w:rsidR="00F90E28" w:rsidRDefault="00F90E28" w:rsidP="00F90E28"/>
    <w:p w:rsidR="003E5217" w:rsidRDefault="00F90E28" w:rsidP="00F90E28">
      <w:r>
        <w:t xml:space="preserve">  </w:t>
      </w:r>
    </w:p>
    <w:sectPr w:rsidR="003E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67"/>
    <w:rsid w:val="00135667"/>
    <w:rsid w:val="003E5217"/>
    <w:rsid w:val="00470FF3"/>
    <w:rsid w:val="00F9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588</Words>
  <Characters>3357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КЦСОН</dc:creator>
  <cp:keywords/>
  <dc:description/>
  <cp:lastModifiedBy>КЦСОН</cp:lastModifiedBy>
  <cp:revision>5</cp:revision>
  <dcterms:created xsi:type="dcterms:W3CDTF">2015-11-13T06:11:00Z</dcterms:created>
  <dcterms:modified xsi:type="dcterms:W3CDTF">2015-11-13T06:25:00Z</dcterms:modified>
</cp:coreProperties>
</file>